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常州工业职业技术学院教学优秀教师推荐表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>
      <w:pPr>
        <w:spacing w:after="156" w:afterLines="5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 xml:space="preserve">推荐单位：　　　　　 </w:t>
      </w:r>
      <w:r>
        <w:rPr>
          <w:rFonts w:ascii="宋体" w:hAnsi="宋体"/>
          <w:sz w:val="24"/>
        </w:rPr>
        <w:t xml:space="preserve">                   </w:t>
      </w:r>
    </w:p>
    <w:tbl>
      <w:tblPr>
        <w:tblStyle w:val="2"/>
        <w:tblW w:w="9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082"/>
        <w:gridCol w:w="818"/>
        <w:gridCol w:w="610"/>
        <w:gridCol w:w="818"/>
        <w:gridCol w:w="924"/>
        <w:gridCol w:w="1227"/>
        <w:gridCol w:w="1128"/>
        <w:gridCol w:w="70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现任党政职务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本学年度完成教学工作完成情况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（课时）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本学年度完成科研工作完成情况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4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（2</w:t>
            </w:r>
            <w:r>
              <w:rPr>
                <w:rFonts w:ascii="宋体"/>
                <w:sz w:val="18"/>
              </w:rPr>
              <w:t>00</w:t>
            </w:r>
            <w:r>
              <w:rPr>
                <w:rFonts w:hint="eastAsia" w:ascii="宋体"/>
                <w:sz w:val="18"/>
              </w:rPr>
              <w:t>字）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另附1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字先进事迹材料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>
            <w:pPr>
              <w:ind w:firstLine="5520" w:firstLineChars="23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F7"/>
    <w:rsid w:val="002A17F7"/>
    <w:rsid w:val="00983417"/>
    <w:rsid w:val="00ED6F2A"/>
    <w:rsid w:val="5A731D12"/>
    <w:rsid w:val="6BAE1167"/>
    <w:rsid w:val="6DF5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480</Characters>
  <Lines>4</Lines>
  <Paragraphs>1</Paragraphs>
  <TotalTime>2</TotalTime>
  <ScaleCrop>false</ScaleCrop>
  <LinksUpToDate>false</LinksUpToDate>
  <CharactersWithSpaces>563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2019-05-19T08:24:00Z</dcterms:created>
  <dc:creator>czgy</dc:creator>
  <cp:lastModifiedBy>idchh</cp:lastModifiedBy>
  <dcterms:modified xsi:type="dcterms:W3CDTF">2019-05-21T00:29:23Z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