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常州工业职业技术学院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教师下企业实践申请(审批)表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部门：</w:t>
      </w:r>
    </w:p>
    <w:tbl>
      <w:tblPr>
        <w:tblStyle w:val="2"/>
        <w:tblW w:w="82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5"/>
        <w:gridCol w:w="1221"/>
        <w:gridCol w:w="720"/>
        <w:gridCol w:w="756"/>
        <w:gridCol w:w="324"/>
        <w:gridCol w:w="900"/>
        <w:gridCol w:w="720"/>
        <w:gridCol w:w="54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职务及职称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现工作岗位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实践期间所承担的教学任务（具体课时数）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实践时间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实践岗位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ind w:firstLine="240" w:firstLineChars="1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企业简介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实践主要方式和内容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实践内容与专业建设或岗位需求的关联度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所在部门审核意见：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负责人：       (盖章)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教师发展中心审核意见：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负责人：       (盖章)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院领导审核意见：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负责人：       (盖章)      年    月    日</w:t>
            </w:r>
          </w:p>
        </w:tc>
      </w:tr>
    </w:tbl>
    <w:p>
      <w:pPr>
        <w:tabs>
          <w:tab w:val="left" w:pos="1215"/>
          <w:tab w:val="left" w:pos="1350"/>
          <w:tab w:val="left" w:pos="1620"/>
        </w:tabs>
        <w:spacing w:line="58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b/>
          <w:sz w:val="24"/>
        </w:rPr>
        <w:t>注：1实践主要方式和主要内容可另附页;2本</w:t>
      </w:r>
      <w:r>
        <w:rPr>
          <w:rFonts w:hint="eastAsia" w:ascii="仿宋_GB2312" w:eastAsia="仿宋_GB2312"/>
          <w:b/>
          <w:color w:val="FF0000"/>
          <w:sz w:val="24"/>
        </w:rPr>
        <w:t>人已详细阅读了&lt;教师下企业实践锻炼实施办法&gt;并遵照执行,本人签名:           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CA8"/>
    <w:rsid w:val="0097787C"/>
    <w:rsid w:val="00B618F4"/>
    <w:rsid w:val="00BF3CA8"/>
    <w:rsid w:val="39F10783"/>
    <w:rsid w:val="46A55A8C"/>
    <w:rsid w:val="5A402778"/>
    <w:rsid w:val="61B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2</TotalTime>
  <ScaleCrop>false</ScaleCrop>
  <LinksUpToDate>false</LinksUpToDate>
  <CharactersWithSpaces>630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2018-12-25T08:36:00Z</dcterms:created>
  <dc:creator>袁 一</dc:creator>
  <cp:lastModifiedBy>唯一</cp:lastModifiedBy>
  <dcterms:modified xsi:type="dcterms:W3CDTF">2019-11-13T01:36:46Z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