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新生报到流程</w:t>
      </w:r>
    </w:p>
    <w:p>
      <w:pPr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rPr>
          <w:rFonts w:hint="default"/>
          <w:b/>
          <w:bCs/>
          <w:sz w:val="48"/>
          <w:szCs w:val="48"/>
          <w:lang w:val="en-US" w:eastAsia="zh-CN"/>
        </w:rPr>
      </w:pPr>
      <w:r>
        <w:drawing>
          <wp:inline distT="0" distB="0" distL="114300" distR="114300">
            <wp:extent cx="8862060" cy="4028440"/>
            <wp:effectExtent l="0" t="0" r="7620" b="1016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outlineLvl w:val="9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学习通操作手册（</w:t>
      </w:r>
      <w:r>
        <w:rPr>
          <w:rFonts w:hint="eastAsia"/>
          <w:b/>
          <w:bCs/>
          <w:color w:val="FF0000"/>
          <w:sz w:val="48"/>
          <w:szCs w:val="48"/>
          <w:lang w:val="en-US" w:eastAsia="zh-CN"/>
        </w:rPr>
        <w:t>步骤不能颠倒必须先登录vpn</w:t>
      </w:r>
      <w:r>
        <w:rPr>
          <w:rFonts w:hint="eastAsia"/>
          <w:b/>
          <w:bCs/>
          <w:sz w:val="48"/>
          <w:szCs w:val="48"/>
          <w:lang w:val="en-US" w:eastAsia="zh-CN"/>
        </w:rPr>
        <w:t>)</w:t>
      </w:r>
    </w:p>
    <w:p>
      <w:pPr>
        <w:numPr>
          <w:ilvl w:val="0"/>
          <w:numId w:val="0"/>
        </w:numPr>
        <w:outlineLvl w:val="0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一、VPN安装登录</w:t>
      </w:r>
    </w:p>
    <w:p>
      <w:pPr>
        <w:numPr>
          <w:ilvl w:val="0"/>
          <w:numId w:val="0"/>
        </w:numPr>
        <w:ind w:firstLine="560" w:firstLineChars="200"/>
        <w:rPr>
          <w:rFonts w:hint="eastAsia" w:ascii="宋体" w:hAnsi="宋体"/>
          <w:lang w:eastAsia="zh-CN"/>
        </w:rPr>
      </w:pPr>
      <w:r>
        <w:rPr>
          <w:rFonts w:hint="eastAsia"/>
          <w:lang w:val="en-US" w:eastAsia="zh-CN"/>
        </w:rPr>
        <w:t>由于教务系统是本地部署，所以外部登录查看课表需要下载VPN，并连接即可查看课表，手机端VPN</w:t>
      </w:r>
      <w:r>
        <w:rPr>
          <w:rFonts w:ascii="宋体" w:hAnsi="宋体"/>
        </w:rPr>
        <w:t>支持Android和IOS两大移动操作系统</w:t>
      </w:r>
      <w:r>
        <w:rPr>
          <w:rFonts w:hint="eastAsia" w:ascii="宋体" w:hAnsi="宋体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/>
        <w:jc w:val="left"/>
        <w:textAlignment w:val="auto"/>
        <w:rPr>
          <w:rFonts w:hint="eastAsia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5499100</wp:posOffset>
                </wp:positionH>
                <wp:positionV relativeFrom="paragraph">
                  <wp:posOffset>324485</wp:posOffset>
                </wp:positionV>
                <wp:extent cx="1958340" cy="2362200"/>
                <wp:effectExtent l="25400" t="6350" r="12700" b="39370"/>
                <wp:wrapNone/>
                <wp:docPr id="48" name="任意多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055610" y="3086100"/>
                          <a:ext cx="1958340" cy="2362200"/>
                        </a:xfrm>
                        <a:custGeom>
                          <a:avLst/>
                          <a:gdLst>
                            <a:gd name="connsiteX0" fmla="*/ 346 w 3084"/>
                            <a:gd name="connsiteY0" fmla="*/ 3160 h 3720"/>
                            <a:gd name="connsiteX1" fmla="*/ 1453 w 3084"/>
                            <a:gd name="connsiteY1" fmla="*/ 1627 h 3720"/>
                            <a:gd name="connsiteX2" fmla="*/ 2477 w 3084"/>
                            <a:gd name="connsiteY2" fmla="*/ 0 h 3720"/>
                            <a:gd name="connsiteX3" fmla="*/ 3084 w 3084"/>
                            <a:gd name="connsiteY3" fmla="*/ 0 h 3720"/>
                            <a:gd name="connsiteX4" fmla="*/ 2119 w 3084"/>
                            <a:gd name="connsiteY4" fmla="*/ 1546 h 3720"/>
                            <a:gd name="connsiteX5" fmla="*/ 1932 w 3084"/>
                            <a:gd name="connsiteY5" fmla="*/ 1893 h 3720"/>
                            <a:gd name="connsiteX6" fmla="*/ 852 w 3084"/>
                            <a:gd name="connsiteY6" fmla="*/ 3026 h 3720"/>
                            <a:gd name="connsiteX7" fmla="*/ 0 w 3084"/>
                            <a:gd name="connsiteY7" fmla="*/ 3720 h 3720"/>
                            <a:gd name="connsiteX8" fmla="*/ 346 w 3084"/>
                            <a:gd name="connsiteY8" fmla="*/ 3160 h 37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084" h="3720">
                              <a:moveTo>
                                <a:pt x="346" y="3160"/>
                              </a:moveTo>
                              <a:lnTo>
                                <a:pt x="1453" y="1627"/>
                              </a:lnTo>
                              <a:lnTo>
                                <a:pt x="2477" y="0"/>
                              </a:lnTo>
                              <a:lnTo>
                                <a:pt x="3084" y="0"/>
                              </a:lnTo>
                              <a:lnTo>
                                <a:pt x="2119" y="1546"/>
                              </a:lnTo>
                              <a:lnTo>
                                <a:pt x="1932" y="1893"/>
                              </a:lnTo>
                              <a:lnTo>
                                <a:pt x="852" y="3026"/>
                              </a:lnTo>
                              <a:lnTo>
                                <a:pt x="0" y="3720"/>
                              </a:lnTo>
                              <a:lnTo>
                                <a:pt x="346" y="316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33pt;margin-top:25.55pt;height:186pt;width:154.2pt;z-index:251659264;v-text-anchor:middle;mso-width-relative:page;mso-height-relative:page;" fillcolor="#5B9BD5 [3204]" filled="t" stroked="t" coordsize="3084,3720" o:gfxdata="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" path="m346,3160l1453,1627,2477,0,3084,0,2119,1546,1932,1893,852,3026,0,3720,346,3160xe">
                <v:path o:connectlocs="219710,2006600;922655,1033145;1572895,0;1958340,0;1345565,981710;1226820,1202055;541020,1921510;0,2362200;219710,2006600" o:connectangles="0,0,0,0,0,0,0,0,0"/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8"/>
          <w:lang w:val="en-US" w:eastAsia="zh-CN"/>
        </w:rPr>
        <w:t>1.</w:t>
      </w:r>
      <w:r>
        <w:rPr>
          <w:rFonts w:hint="eastAsia"/>
          <w:lang w:val="en-US" w:eastAsia="zh-CN"/>
        </w:rPr>
        <w:t>手机或者电脑浏览器打开统一身份认证平台</w:t>
      </w: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"https://auth.ciit.edu.cn/"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>https://auth.ciit.edu.cn</w:t>
      </w:r>
      <w:r>
        <w:rPr>
          <w:rFonts w:hint="default"/>
          <w:lang w:val="en-US" w:eastAsia="zh-CN"/>
        </w:rPr>
        <w:fldChar w:fldCharType="end"/>
      </w:r>
      <w:r>
        <w:rPr>
          <w:rFonts w:hint="eastAsia"/>
          <w:lang w:val="en-US" w:eastAsia="zh-CN"/>
        </w:rPr>
        <w:t>，点击页面上的</w:t>
      </w:r>
      <w:r>
        <w:rPr>
          <w:rFonts w:hint="eastAsia"/>
          <w:b/>
          <w:bCs/>
          <w:u w:val="thick"/>
          <w:lang w:val="en-US" w:eastAsia="zh-CN"/>
        </w:rPr>
        <w:t>账号激活</w:t>
      </w:r>
      <w:r>
        <w:rPr>
          <w:rFonts w:hint="eastAsia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/>
        <w:jc w:val="both"/>
        <w:textAlignment w:val="auto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8032750" cy="3134995"/>
            <wp:effectExtent l="0" t="0" r="13970" b="4445"/>
            <wp:docPr id="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3275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280" w:firstLineChars="100"/>
        <w:jc w:val="both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2.按提示输入个人信息完成信息绑定。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5133340</wp:posOffset>
                </wp:positionH>
                <wp:positionV relativeFrom="paragraph">
                  <wp:posOffset>1861820</wp:posOffset>
                </wp:positionV>
                <wp:extent cx="701675" cy="76200"/>
                <wp:effectExtent l="8890" t="15240" r="20955" b="15240"/>
                <wp:wrapNone/>
                <wp:docPr id="56" name="左箭头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75" cy="762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404.2pt;margin-top:146.6pt;height:6pt;width:55.25pt;z-index:251665408;v-text-anchor:middle;mso-width-relative:page;mso-height-relative:page;" fillcolor="#5B9BD5 [3204]" filled="t" stroked="t" coordsize="21600,21600" o:gfxdata="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8Q2Nx2wAAAAsB&#10;AAAPAAAAAAAAAAEAIAAAACIAAABkcnMvZG93bnJldi54bWxQSwECFAAUAAAACACHTuJARVjFWIoC&#10;AAAdBQAADgAAAAAAAAABACAAAAAqAQAAZHJzL2Uyb0RvYy54bWxQSwUGAAAAAAYABgBZAQAAJgYA&#10;AAAA&#10;" adj="1172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5727065</wp:posOffset>
                </wp:positionH>
                <wp:positionV relativeFrom="paragraph">
                  <wp:posOffset>1625600</wp:posOffset>
                </wp:positionV>
                <wp:extent cx="2051050" cy="661035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050" cy="661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身份证号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0.95pt;margin-top:128pt;height:52.05pt;width:161.5pt;z-index:251664384;mso-width-relative:page;mso-height-relative:page;" filled="f" stroked="f" coordsize="21600,21600" o:gfxdata="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013WC3AAAAAwBAAAPAAAAAAAAAAEAIAAAACIAAABk&#10;cnMvZG93bnJldi54bWxQSwECFAAUAAAACACHTuJAd3JsAj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身份证号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5116830</wp:posOffset>
                </wp:positionH>
                <wp:positionV relativeFrom="paragraph">
                  <wp:posOffset>1167765</wp:posOffset>
                </wp:positionV>
                <wp:extent cx="701675" cy="76200"/>
                <wp:effectExtent l="8890" t="15240" r="20955" b="15240"/>
                <wp:wrapNone/>
                <wp:docPr id="54" name="左箭头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75" cy="762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402.9pt;margin-top:91.95pt;height:6pt;width:55.25pt;z-index:251663360;v-text-anchor:middle;mso-width-relative:page;mso-height-relative:page;" fillcolor="#5B9BD5 [3204]" filled="t" stroked="t" coordsize="21600,21600" o:gfxdata="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CN6WBraAAAACwEA&#10;AA8AAAAAAAAAAQAgAAAAIgAAAGRycy9kb3ducmV2LnhtbFBLAQIUABQAAAAIAIdO4kD8PQ6jigIA&#10;AB0FAAAOAAAAAAAAAAEAIAAAACkBAABkcnMvZTJvRG9jLnhtbFBLBQYAAAAABgAGAFkBAAAlBgAA&#10;AAA=&#10;" adj="1172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5125720</wp:posOffset>
                </wp:positionH>
                <wp:positionV relativeFrom="paragraph">
                  <wp:posOffset>1455420</wp:posOffset>
                </wp:positionV>
                <wp:extent cx="701675" cy="76200"/>
                <wp:effectExtent l="8890" t="15240" r="20955" b="15240"/>
                <wp:wrapNone/>
                <wp:docPr id="53" name="左箭头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75" cy="762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403.6pt;margin-top:114.6pt;height:6pt;width:55.25pt;z-index:251662336;v-text-anchor:middle;mso-width-relative:page;mso-height-relative:page;" fillcolor="#5B9BD5 [3204]" filled="t" stroked="t" coordsize="21600,21600" o:gfxdata="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v5BHMNkAAAALAQAA&#10;DwAAAAAAAAABACAAAAAiAAAAZHJzL2Rvd25yZXYueG1sUEsBAhQAFAAAAAgAh07iQIqkf+SKAgAA&#10;HQUAAA4AAAAAAAAAAQAgAAAAKAEAAGRycy9lMm9Eb2MueG1sUEsFBgAAAAAGAAYAWQEAACQGAAAA&#10;AA==&#10;" adj="1172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5755005</wp:posOffset>
                </wp:positionH>
                <wp:positionV relativeFrom="paragraph">
                  <wp:posOffset>1252855</wp:posOffset>
                </wp:positionV>
                <wp:extent cx="2051050" cy="661035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050" cy="661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姓名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3.15pt;margin-top:98.65pt;height:52.05pt;width:161.5pt;z-index:251661312;mso-width-relative:page;mso-height-relative:page;" filled="f" stroked="f" coordsize="21600,21600" o:gfxdata="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Oxw27cAAAADAEAAA8AAAAAAAAAAQAgAAAAIgAAAGRy&#10;cy9kb3ducmV2LnhtbFBLAQIUABQAAAAIAIdO4kAeHC0EOgIAAGg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姓名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5731510</wp:posOffset>
                </wp:positionH>
                <wp:positionV relativeFrom="paragraph">
                  <wp:posOffset>922655</wp:posOffset>
                </wp:positionV>
                <wp:extent cx="3709670" cy="661035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9670" cy="661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请输入学号/工号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新生请输入身份证件号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1.3pt;margin-top:72.65pt;height:52.05pt;width:292.1pt;z-index:251660288;mso-width-relative:page;mso-height-relative:page;" filled="f" stroked="f" coordsize="21600,21600" o:gfxdata="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haarrcAAAADAEAAA8AAAAAAAAAAQAgAAAAIgAAAGRy&#10;cy9kb3ducmV2LnhtbFBLAQIUABQAAAAIAIdO4kC73+6mOgIAAGg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请输入学号/工号 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新生请输入身份证件号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8844280" cy="2735580"/>
            <wp:effectExtent l="0" t="0" r="10160" b="7620"/>
            <wp:docPr id="4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4428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75"/>
        <w:textAlignment w:val="auto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3.手机端VPN 安装途径（电脑端同样的方式）：</w:t>
      </w:r>
    </w:p>
    <w:p>
      <w:pPr>
        <w:numPr>
          <w:numId w:val="0"/>
        </w:numPr>
        <w:ind w:firstLine="280" w:firstLineChars="100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（1）在应用商店搜索EasyConnect</w:t>
      </w:r>
      <w:r>
        <w:drawing>
          <wp:inline distT="0" distB="0" distL="114300" distR="114300">
            <wp:extent cx="708660" cy="713740"/>
            <wp:effectExtent l="0" t="0" r="7620" b="2540"/>
            <wp:docPr id="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lang w:val="en-US" w:eastAsia="zh-CN"/>
        </w:rPr>
        <w:t>即可下载安装。</w:t>
      </w:r>
      <w:r>
        <w:rPr>
          <w:rFonts w:ascii="宋体" w:hAnsi="宋体"/>
        </w:rPr>
        <w:t>Android和IOS</w:t>
      </w:r>
      <w:r>
        <w:rPr>
          <w:rFonts w:hint="eastAsia" w:ascii="宋体" w:hAnsi="宋体"/>
          <w:lang w:val="en-US" w:eastAsia="zh-CN"/>
        </w:rPr>
        <w:t>应用商店均可搜索安装；</w:t>
      </w:r>
    </w:p>
    <w:p>
      <w:pPr>
        <w:numPr>
          <w:numId w:val="0"/>
        </w:numPr>
        <w:ind w:firstLine="280" w:firstLineChars="100"/>
        <w:rPr>
          <w:rFonts w:hint="default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（2）或在手机浏览器搜索EasyConnect官网即可下载。</w:t>
      </w:r>
    </w:p>
    <w:p>
      <w:pPr>
        <w:numPr>
          <w:ilvl w:val="0"/>
          <w:numId w:val="0"/>
        </w:numPr>
        <w:ind w:firstLine="560" w:firstLineChars="200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（3）下载安装完成后打开在地址栏填写：</w:t>
      </w:r>
      <w:r>
        <w:rPr>
          <w:rFonts w:hint="default" w:ascii="宋体" w:hAnsi="宋体"/>
          <w:lang w:val="en-US" w:eastAsia="zh-CN"/>
        </w:rPr>
        <w:drawing>
          <wp:inline distT="0" distB="0" distL="114300" distR="114300">
            <wp:extent cx="1047750" cy="1754505"/>
            <wp:effectExtent l="0" t="0" r="3810" b="13335"/>
            <wp:docPr id="10" name="图片 10" descr="ba6e5a039377f6309a3930637930d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a6e5a039377f6309a3930637930dd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lang w:val="en-US" w:eastAsia="zh-CN"/>
        </w:rPr>
        <w:t>https://vpn.czgyxy.cn,点击连接。</w:t>
      </w:r>
    </w:p>
    <w:p>
      <w:pPr>
        <w:numPr>
          <w:ilvl w:val="0"/>
          <w:numId w:val="0"/>
        </w:numPr>
        <w:ind w:firstLine="560" w:firstLineChars="200"/>
        <w:rPr>
          <w:rFonts w:hint="default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（4）填写用户名以及密码栏填写校园一网通的账号和密码，</w:t>
      </w:r>
      <w:r>
        <w:rPr>
          <w:rFonts w:hint="default" w:ascii="宋体" w:hAnsi="宋体"/>
          <w:lang w:val="en-US" w:eastAsia="zh-CN"/>
        </w:rPr>
        <w:drawing>
          <wp:inline distT="0" distB="0" distL="114300" distR="114300">
            <wp:extent cx="864235" cy="1495425"/>
            <wp:effectExtent l="0" t="0" r="4445" b="13335"/>
            <wp:docPr id="13" name="图片 13" descr="f173f01322e15a3e3e86cb96df9a1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173f01322e15a3e3e86cb96df9a1a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423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bCs/>
          <w:color w:val="FF0000"/>
          <w:lang w:val="en-US" w:eastAsia="zh-CN"/>
        </w:rPr>
        <w:t>账号为学生学号，密码是刚才账号绑定时设置的密码，</w:t>
      </w:r>
      <w:r>
        <w:rPr>
          <w:rFonts w:hint="eastAsia" w:ascii="宋体" w:hAnsi="宋体"/>
          <w:lang w:val="en-US" w:eastAsia="zh-CN"/>
        </w:rPr>
        <w:t>点击登录即可连接成功。</w:t>
      </w:r>
    </w:p>
    <w:p>
      <w:pPr>
        <w:numPr>
          <w:ilvl w:val="0"/>
          <w:numId w:val="0"/>
        </w:numPr>
        <w:ind w:left="1120" w:leftChars="400" w:firstLine="0" w:firstLineChars="0"/>
        <w:rPr>
          <w:rFonts w:hint="default" w:ascii="宋体" w:hAnsi="宋体"/>
          <w:lang w:val="en-US" w:eastAsia="zh-CN"/>
        </w:rPr>
      </w:pPr>
    </w:p>
    <w:p>
      <w:pPr>
        <w:rPr>
          <w:b w:val="0"/>
          <w:bCs w:val="0"/>
        </w:rPr>
      </w:pPr>
      <w:r>
        <w:rPr>
          <w:b w:val="0"/>
          <w:bCs w:val="0"/>
        </w:rPr>
        <w:br w:type="page"/>
      </w:r>
    </w:p>
    <w:p>
      <w:pPr>
        <w:jc w:val="center"/>
        <w:outlineLvl w:val="9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outlineLvl w:val="0"/>
        <w:rPr>
          <w:b/>
          <w:bCs w:val="0"/>
          <w:sz w:val="36"/>
          <w:szCs w:val="36"/>
        </w:rPr>
      </w:pPr>
      <w:bookmarkStart w:id="0" w:name="_Toc2004647"/>
      <w:r>
        <w:rPr>
          <w:rFonts w:hint="eastAsia"/>
          <w:b/>
          <w:bCs w:val="0"/>
          <w:sz w:val="36"/>
          <w:szCs w:val="36"/>
          <w:lang w:val="en-US" w:eastAsia="zh-CN"/>
        </w:rPr>
        <w:t>二</w:t>
      </w:r>
      <w:r>
        <w:rPr>
          <w:rFonts w:hint="eastAsia"/>
          <w:b/>
          <w:bCs w:val="0"/>
          <w:sz w:val="36"/>
          <w:szCs w:val="36"/>
        </w:rPr>
        <w:t xml:space="preserve">、 </w:t>
      </w:r>
      <w:r>
        <w:rPr>
          <w:rFonts w:hint="eastAsia"/>
          <w:b/>
          <w:bCs w:val="0"/>
          <w:sz w:val="36"/>
          <w:szCs w:val="36"/>
          <w:lang w:val="en-US" w:eastAsia="zh-CN"/>
        </w:rPr>
        <w:t>学习通</w:t>
      </w:r>
      <w:r>
        <w:rPr>
          <w:rFonts w:hint="eastAsia"/>
          <w:b/>
          <w:bCs w:val="0"/>
          <w:sz w:val="36"/>
          <w:szCs w:val="36"/>
        </w:rPr>
        <w:t>安装登录</w:t>
      </w:r>
      <w:bookmarkEnd w:id="0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280" w:firstLineChars="100"/>
        <w:textAlignment w:val="auto"/>
        <w:rPr>
          <w:rFonts w:hint="eastAsia" w:eastAsiaTheme="minorEastAsia"/>
          <w:b w:val="0"/>
          <w:bCs/>
          <w:sz w:val="28"/>
          <w:szCs w:val="28"/>
          <w:lang w:eastAsia="zh-CN"/>
        </w:rPr>
      </w:pPr>
      <w:bookmarkStart w:id="1" w:name="_Toc2004648"/>
      <w:r>
        <w:rPr>
          <w:b w:val="0"/>
          <w:bCs/>
          <w:sz w:val="28"/>
          <w:szCs w:val="28"/>
        </w:rPr>
        <w:t>1.</w:t>
      </w:r>
      <w:r>
        <w:rPr>
          <w:rFonts w:hint="eastAsia"/>
          <w:b w:val="0"/>
          <w:bCs/>
          <w:sz w:val="28"/>
          <w:szCs w:val="28"/>
          <w:lang w:eastAsia="zh-CN"/>
        </w:rPr>
        <w:t>安装</w:t>
      </w:r>
      <w:bookmarkEnd w:id="1"/>
      <w:r>
        <w:rPr>
          <w:rFonts w:hint="eastAsia"/>
          <w:b w:val="0"/>
          <w:bCs/>
          <w:sz w:val="28"/>
          <w:szCs w:val="28"/>
          <w:lang w:eastAsia="zh-CN"/>
        </w:rPr>
        <w:t>学习通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jc w:val="left"/>
        <w:textAlignment w:val="auto"/>
        <w:rPr>
          <w:rFonts w:ascii="宋体" w:hAnsi="宋体"/>
        </w:rPr>
      </w:pPr>
      <w:r>
        <w:rPr>
          <w:rFonts w:ascii="宋体" w:hAnsi="宋体"/>
        </w:rPr>
        <w:t>超星学习通支持Android和IOS两大移动操作系统。下载安装超星学习通前，请确定您的设备符合系统要求。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jc w:val="left"/>
        <w:textAlignment w:val="auto"/>
        <w:rPr>
          <w:rFonts w:ascii="宋体" w:hAnsi="宋体"/>
        </w:rPr>
      </w:pPr>
      <w:r>
        <w:rPr>
          <w:rFonts w:ascii="宋体" w:hAnsi="宋体"/>
        </w:rPr>
        <w:t>您可以通过以下途径下载安装超星学习通：</w:t>
      </w:r>
      <w:r>
        <w:fldChar w:fldCharType="begin"/>
      </w:r>
      <w:r>
        <w:instrText xml:space="preserve"> HYPERLINK "https://mooc1-api.zhexuezj.cn/" \l "point_3" </w:instrText>
      </w:r>
      <w:r>
        <w:fldChar w:fldCharType="separate"/>
      </w:r>
      <w: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jc w:val="left"/>
        <w:textAlignment w:val="auto"/>
        <w:rPr>
          <w:rFonts w:ascii="宋体" w:hAnsi="宋体"/>
        </w:rPr>
      </w:pPr>
      <w:r>
        <w:rPr>
          <w:rFonts w:hint="eastAsia" w:ascii="宋体" w:hAnsi="宋体"/>
          <w:lang w:eastAsia="zh-CN"/>
        </w:rPr>
        <w:t>（</w:t>
      </w:r>
      <w:r>
        <w:rPr>
          <w:rFonts w:hint="eastAsia" w:ascii="宋体" w:hAnsi="宋体"/>
          <w:lang w:val="en-US" w:eastAsia="zh-CN"/>
        </w:rPr>
        <w:t>1</w:t>
      </w:r>
      <w:r>
        <w:rPr>
          <w:rFonts w:hint="eastAsia" w:ascii="宋体" w:hAnsi="宋体"/>
          <w:lang w:eastAsia="zh-CN"/>
        </w:rPr>
        <w:t>）</w:t>
      </w:r>
      <w:r>
        <w:rPr>
          <w:rFonts w:ascii="宋体" w:hAnsi="宋体"/>
        </w:rPr>
        <w:t>应用市场搜索“学习通”，查找到图标为</w:t>
      </w:r>
      <w:r>
        <w:rPr>
          <w:rFonts w:ascii="宋体" w:hAnsi="宋体"/>
        </w:rPr>
        <w:drawing>
          <wp:inline distT="0" distB="0" distL="114300" distR="114300">
            <wp:extent cx="327660" cy="327660"/>
            <wp:effectExtent l="0" t="0" r="7620" b="762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t>的App，下载并安装。</w:t>
      </w:r>
      <w:r>
        <w:fldChar w:fldCharType="begin"/>
      </w:r>
      <w:r>
        <w:instrText xml:space="preserve"> HYPERLINK "https://mooc1-api.zhexuezj.cn/" \l "point_4" </w:instrText>
      </w:r>
      <w:r>
        <w:fldChar w:fldCharType="separate"/>
      </w:r>
      <w:r>
        <w:fldChar w:fldCharType="end"/>
      </w:r>
    </w:p>
    <w:p>
      <w:pPr>
        <w:keepNext w:val="0"/>
        <w:keepLines w:val="0"/>
        <w:pageBreakBefore w:val="0"/>
        <w:widowControl w:val="0"/>
        <w:tabs>
          <w:tab w:val="left" w:pos="611"/>
        </w:tabs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ascii="宋体" w:hAnsi="宋体"/>
        </w:rPr>
      </w:pPr>
      <w:r>
        <w:rPr>
          <w:rFonts w:ascii="宋体" w:hAnsi="宋体"/>
        </w:rPr>
        <w:t> </w:t>
      </w:r>
      <w:r>
        <w:rPr>
          <w:rFonts w:hint="eastAsia" w:ascii="宋体" w:hAnsi="宋体"/>
          <w:lang w:val="en-US" w:eastAsia="zh-CN"/>
        </w:rPr>
        <w:t xml:space="preserve">  （2）</w:t>
      </w:r>
      <w:r>
        <w:rPr>
          <w:rFonts w:ascii="宋体" w:hAnsi="宋体"/>
        </w:rPr>
        <w:t>扫描下面的二维码，</w:t>
      </w:r>
      <w:r>
        <w:rPr>
          <w:rFonts w:hint="eastAsia" w:ascii="宋体" w:hAnsi="宋体"/>
        </w:rPr>
        <w:t>跳</w:t>
      </w:r>
      <w:r>
        <w:rPr>
          <w:rFonts w:ascii="宋体" w:hAnsi="宋体"/>
        </w:rPr>
        <w:t>转到对应链接下载App并安装（如用微信扫描二维码请选择在浏览器打开）。</w:t>
      </w:r>
    </w:p>
    <w:p>
      <w:pPr>
        <w:tabs>
          <w:tab w:val="left" w:pos="611"/>
        </w:tabs>
        <w:ind w:firstLine="2100" w:firstLineChars="750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2609850" cy="2418080"/>
            <wp:effectExtent l="90805" t="73025" r="103505" b="114935"/>
            <wp:docPr id="2" name="图片 3" descr="C:\Users\ADMINI~1\AppData\Local\Temp\WeChat Files\19165093211912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C:\Users\ADMINI~1\AppData\Local\Temp\WeChat Files\191650932119122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2418" cy="24265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/>
        </w:rPr>
      </w:pPr>
      <w:r>
        <w:rPr>
          <w:rFonts w:hint="eastAsia" w:ascii="宋体" w:hAnsi="宋体"/>
          <w:lang w:eastAsia="zh-CN"/>
        </w:rPr>
        <w:t>（</w:t>
      </w:r>
      <w:r>
        <w:rPr>
          <w:rFonts w:hint="eastAsia" w:ascii="宋体" w:hAnsi="宋体"/>
          <w:lang w:val="en-US" w:eastAsia="zh-CN"/>
        </w:rPr>
        <w:t>3</w:t>
      </w:r>
      <w:r>
        <w:rPr>
          <w:rFonts w:hint="eastAsia" w:ascii="宋体" w:hAnsi="宋体"/>
          <w:lang w:eastAsia="zh-CN"/>
        </w:rPr>
        <w:t>）</w:t>
      </w:r>
      <w:r>
        <w:rPr>
          <w:rFonts w:ascii="宋体" w:hAnsi="宋体"/>
        </w:rPr>
        <w:t>移动设备浏览器访问链接</w:t>
      </w:r>
      <w:r>
        <w:fldChar w:fldCharType="begin"/>
      </w:r>
      <w:r>
        <w:instrText xml:space="preserve"> HYPERLINK "http://app.chaoxing.com/" </w:instrText>
      </w:r>
      <w:r>
        <w:fldChar w:fldCharType="separate"/>
      </w:r>
      <w:r>
        <w:rPr>
          <w:rFonts w:ascii="宋体" w:hAnsi="宋体"/>
        </w:rPr>
        <w:t>http://app.chaoxing.com/</w:t>
      </w:r>
      <w:r>
        <w:rPr>
          <w:rFonts w:ascii="宋体" w:hAnsi="宋体"/>
        </w:rPr>
        <w:fldChar w:fldCharType="end"/>
      </w:r>
      <w:r>
        <w:rPr>
          <w:rFonts w:ascii="宋体" w:hAnsi="宋体"/>
        </w:rPr>
        <w:t>，下载并安装App。 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/>
        </w:rPr>
      </w:pPr>
      <w:r>
        <w:rPr>
          <w:rFonts w:ascii="宋体" w:hAnsi="宋体"/>
        </w:rPr>
        <w:t>注意：Android系统用户通过②③两种方式下载安装时若提示“未知应用来源”，请确认继续安装；IOS系统用户安装时</w:t>
      </w:r>
      <w:r>
        <w:rPr>
          <w:rFonts w:hint="eastAsia" w:ascii="宋体" w:hAnsi="宋体"/>
        </w:rPr>
        <w:t>需要</w:t>
      </w:r>
      <w:r>
        <w:rPr>
          <w:rFonts w:ascii="宋体" w:hAnsi="宋体"/>
        </w:rPr>
        <w:t>动态</w:t>
      </w:r>
      <w:r>
        <w:rPr>
          <w:rFonts w:hint="eastAsia" w:ascii="宋体" w:hAnsi="宋体"/>
        </w:rPr>
        <w:t>验证</w:t>
      </w:r>
      <w:r>
        <w:rPr>
          <w:rFonts w:ascii="宋体" w:hAnsi="宋体"/>
        </w:rPr>
        <w:t>，按照系统提示</w:t>
      </w:r>
      <w:r>
        <w:rPr>
          <w:rFonts w:hint="eastAsia" w:ascii="宋体" w:hAnsi="宋体"/>
        </w:rPr>
        <w:t>进行</w:t>
      </w:r>
      <w:r>
        <w:rPr>
          <w:rFonts w:ascii="宋体" w:hAnsi="宋体"/>
        </w:rPr>
        <w:t>操作即可。</w:t>
      </w:r>
    </w:p>
    <w:p>
      <w:pPr>
        <w:pStyle w:val="3"/>
        <w:ind w:firstLine="280" w:firstLineChars="100"/>
        <w:outlineLvl w:val="1"/>
        <w:rPr>
          <w:rFonts w:hint="default" w:eastAsia="宋体"/>
          <w:lang w:val="en-US" w:eastAsia="zh-CN"/>
        </w:rPr>
      </w:pPr>
      <w:bookmarkStart w:id="2" w:name="_Toc25391"/>
      <w:bookmarkStart w:id="3" w:name="_Toc2004649"/>
      <w:r>
        <w:rPr>
          <w:rFonts w:hint="eastAsia"/>
          <w:b w:val="0"/>
          <w:bCs w:val="0"/>
          <w:sz w:val="28"/>
          <w:szCs w:val="28"/>
        </w:rPr>
        <w:t>2</w:t>
      </w:r>
      <w:r>
        <w:rPr>
          <w:b w:val="0"/>
          <w:bCs w:val="0"/>
          <w:sz w:val="28"/>
          <w:szCs w:val="28"/>
        </w:rPr>
        <w:t>.</w:t>
      </w:r>
      <w:r>
        <w:rPr>
          <w:rFonts w:hint="eastAsia"/>
          <w:b w:val="0"/>
          <w:bCs w:val="0"/>
          <w:sz w:val="28"/>
          <w:szCs w:val="28"/>
        </w:rPr>
        <w:t>登录学习通</w:t>
      </w:r>
      <w:bookmarkEnd w:id="2"/>
      <w:bookmarkEnd w:id="3"/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ind w:leftChars="200"/>
        <w:jc w:val="left"/>
        <w:rPr>
          <w:rFonts w:ascii="宋体" w:hAnsi="宋体"/>
        </w:rPr>
      </w:pPr>
      <w:r>
        <w:rPr>
          <w:rFonts w:hint="eastAsia"/>
          <w:lang w:val="en-US" w:eastAsia="zh-CN"/>
        </w:rPr>
        <w:t>打开</w:t>
      </w:r>
      <w:r>
        <w:rPr>
          <w:rFonts w:hint="eastAsia"/>
        </w:rPr>
        <w:t>学习通，</w:t>
      </w:r>
      <w:r>
        <w:rPr>
          <w:rFonts w:hint="eastAsia"/>
          <w:lang w:val="en-US" w:eastAsia="zh-CN"/>
        </w:rPr>
        <w:drawing>
          <wp:inline distT="0" distB="0" distL="114300" distR="114300">
            <wp:extent cx="1333500" cy="2886075"/>
            <wp:effectExtent l="0" t="0" r="7620" b="9525"/>
            <wp:docPr id="58" name="图片 58" descr="IMG_0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IMG_09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，点击右下角我</w:t>
      </w:r>
      <w:r>
        <w:drawing>
          <wp:inline distT="0" distB="0" distL="114300" distR="114300">
            <wp:extent cx="1704340" cy="2720340"/>
            <wp:effectExtent l="0" t="0" r="2540" b="7620"/>
            <wp:docPr id="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，点击登录/注册</w:t>
      </w:r>
      <w:r>
        <w:drawing>
          <wp:inline distT="0" distB="0" distL="114300" distR="114300">
            <wp:extent cx="1517650" cy="2503805"/>
            <wp:effectExtent l="0" t="0" r="6350" b="10795"/>
            <wp:docPr id="6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</w:rPr>
        <w:t>选择“手机</w:t>
      </w:r>
      <w:r>
        <w:rPr>
          <w:rFonts w:hint="eastAsia"/>
          <w:lang w:val="en-US" w:eastAsia="zh-CN"/>
        </w:rPr>
        <w:t>号快捷</w:t>
      </w:r>
      <w:r>
        <w:rPr>
          <w:rFonts w:hint="eastAsia"/>
        </w:rPr>
        <w:t>登录”</w:t>
      </w:r>
      <w:r>
        <w:drawing>
          <wp:inline distT="0" distB="0" distL="114300" distR="114300">
            <wp:extent cx="1872615" cy="1793875"/>
            <wp:effectExtent l="0" t="0" r="1905" b="44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rcRect b="32188"/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选择短信验证码登录</w:t>
      </w:r>
      <w:r>
        <w:drawing>
          <wp:inline distT="0" distB="0" distL="114300" distR="114300">
            <wp:extent cx="2022475" cy="1536065"/>
            <wp:effectExtent l="0" t="0" r="4445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rcRect b="44398"/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，</w:t>
      </w:r>
      <w:r>
        <w:rPr>
          <w:rFonts w:hint="eastAsia"/>
        </w:rPr>
        <w:t>按照提示获取验证码，并登录</w:t>
      </w:r>
      <w:r>
        <w:rPr>
          <w:rFonts w:hint="eastAsia"/>
          <w:lang w:eastAsia="zh-CN"/>
        </w:rPr>
        <w:t>，</w:t>
      </w:r>
      <w:r>
        <w:rPr>
          <w:rFonts w:hint="eastAsia"/>
        </w:rPr>
        <w:t>按照要求，设置登录密码</w:t>
      </w:r>
      <w:r>
        <w:drawing>
          <wp:inline distT="0" distB="0" distL="114300" distR="114300">
            <wp:extent cx="2072640" cy="1545590"/>
            <wp:effectExtent l="0" t="0" r="0" b="889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rcRect b="52075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</w:rPr>
        <w:t>此密码作为之后登录学习通的唯一密码。</w:t>
      </w:r>
    </w:p>
    <w:p>
      <w:pPr>
        <w:pStyle w:val="8"/>
        <w:adjustRightInd w:val="0"/>
        <w:snapToGrid w:val="0"/>
        <w:spacing w:line="360" w:lineRule="auto"/>
        <w:ind w:left="360" w:firstLine="0" w:firstLineChars="0"/>
        <w:jc w:val="left"/>
        <w:rPr>
          <w:rFonts w:ascii="宋体" w:hAnsi="宋体"/>
        </w:rPr>
      </w:pPr>
    </w:p>
    <w:p>
      <w:pPr>
        <w:pStyle w:val="8"/>
        <w:adjustRightInd w:val="0"/>
        <w:snapToGrid w:val="0"/>
        <w:spacing w:line="360" w:lineRule="auto"/>
        <w:ind w:left="360" w:firstLine="0" w:firstLineChars="0"/>
        <w:jc w:val="left"/>
        <w:rPr>
          <w:rFonts w:ascii="宋体" w:hAnsi="宋体"/>
        </w:rPr>
      </w:pPr>
    </w:p>
    <w:p>
      <w:pPr>
        <w:pStyle w:val="8"/>
        <w:adjustRightInd w:val="0"/>
        <w:snapToGrid w:val="0"/>
        <w:spacing w:line="360" w:lineRule="auto"/>
        <w:ind w:left="360" w:firstLine="0" w:firstLineChars="0"/>
        <w:jc w:val="left"/>
        <w:rPr>
          <w:rFonts w:ascii="宋体" w:hAnsi="宋体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/>
        </w:rPr>
      </w:pPr>
      <w:r>
        <w:t xml:space="preserve">  </w:t>
      </w:r>
    </w:p>
    <w:p>
      <w:pPr>
        <w:tabs>
          <w:tab w:val="left" w:pos="7226"/>
        </w:tabs>
        <w:ind w:firstLine="560" w:firstLineChars="200"/>
        <w:jc w:val="left"/>
        <w:rPr>
          <w:rFonts w:hint="eastAsia"/>
        </w:rPr>
      </w:pPr>
      <w:r>
        <w:rPr>
          <w:rFonts w:hint="eastAsia"/>
        </w:rPr>
        <w:t>输入学校名称</w:t>
      </w:r>
      <w:r>
        <w:rPr>
          <w:rFonts w:hint="eastAsia"/>
        </w:rPr>
        <w:drawing>
          <wp:inline distT="0" distB="0" distL="114300" distR="114300">
            <wp:extent cx="2520950" cy="3615055"/>
            <wp:effectExtent l="0" t="0" r="8890" b="12065"/>
            <wp:docPr id="62" name="图片 62" descr="IMG_0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IMG_096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,</w:t>
      </w:r>
      <w:r>
        <w:rPr>
          <w:rFonts w:hint="eastAsia"/>
        </w:rPr>
        <w:t>正确的输入姓名和</w:t>
      </w:r>
      <w:r>
        <w:rPr>
          <w:rFonts w:hint="eastAsia"/>
          <w:lang w:val="en-US" w:eastAsia="zh-CN"/>
        </w:rPr>
        <w:t>学号</w:t>
      </w:r>
      <w:r>
        <w:rPr>
          <w:rFonts w:hint="eastAsia"/>
        </w:rPr>
        <w:drawing>
          <wp:inline distT="0" distB="0" distL="114300" distR="114300">
            <wp:extent cx="3446780" cy="2943860"/>
            <wp:effectExtent l="0" t="0" r="12700" b="12700"/>
            <wp:docPr id="63" name="图片 63" descr="IMG_0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IMG_096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4678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。完成后点击“验证”即可。</w:t>
      </w:r>
    </w:p>
    <w:p>
      <w:pPr>
        <w:rPr>
          <w:rFonts w:hint="eastAsia"/>
        </w:rPr>
      </w:pPr>
      <w:r>
        <w:rPr>
          <w:rFonts w:hint="eastAsia"/>
        </w:rPr>
        <w:t xml:space="preserve"> </w:t>
      </w:r>
    </w:p>
    <w:p>
      <w:pPr>
        <w:rPr>
          <w:rFonts w:hint="eastAsia"/>
        </w:rPr>
      </w:pPr>
    </w:p>
    <w:p>
      <w:pPr>
        <w:numPr>
          <w:ilvl w:val="0"/>
          <w:numId w:val="1"/>
        </w:numPr>
        <w:outlineLvl w:val="0"/>
        <w:rPr>
          <w:rFonts w:hint="eastAsia" w:ascii="宋体" w:hAnsi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/>
          <w:b/>
          <w:bCs/>
          <w:sz w:val="36"/>
          <w:szCs w:val="36"/>
          <w:lang w:val="en-US" w:eastAsia="zh-CN"/>
        </w:rPr>
        <w:t>学生申请学籍异动</w:t>
      </w:r>
    </w:p>
    <w:p>
      <w:pPr>
        <w:numPr>
          <w:ilvl w:val="0"/>
          <w:numId w:val="0"/>
        </w:numPr>
        <w:ind w:firstLine="560" w:firstLineChars="200"/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1.首页上方</w:t>
      </w:r>
      <w:r>
        <w:rPr>
          <w:rFonts w:hint="eastAsia"/>
        </w:rPr>
        <w:t>如图所示</w:t>
      </w:r>
      <w:r>
        <w:rPr>
          <w:rFonts w:hint="eastAsia"/>
          <w:lang w:val="en-US" w:eastAsia="zh-CN"/>
        </w:rPr>
        <w:t>点击“首页”出现下拉框，选择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常州工业职业技术学院（学生）”</w:t>
      </w:r>
    </w:p>
    <w:p>
      <w:pPr>
        <w:numPr>
          <w:ilvl w:val="0"/>
          <w:numId w:val="0"/>
        </w:numPr>
        <w:ind w:left="1960" w:leftChars="700" w:firstLine="0" w:firstLineChars="0"/>
        <w:outlineLvl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974215" cy="3765550"/>
            <wp:effectExtent l="0" t="0" r="6985" b="13970"/>
            <wp:docPr id="7" name="图片 7" descr="edff328f977a489bb41d31e7b147c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dff328f977a489bb41d31e7b147c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280" w:firstLineChars="100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2.选择并点击异动申请，对保留学籍和保入学资格（参军）进行申请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59100" cy="4199890"/>
            <wp:effectExtent l="0" t="0" r="12700" b="6350"/>
            <wp:docPr id="8" name="图片 8" descr="3a7abe39e28ef43f062ceb3a0e4aa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a7abe39e28ef43f062ceb3a0e4aa7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保留学籍针对新生因生病等特殊原因无法正常报到的；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保入学资格（参军）针对新生入伍参军无法报到的。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863975" cy="4345305"/>
            <wp:effectExtent l="0" t="0" r="6985" b="13335"/>
            <wp:docPr id="14" name="图片 14" descr="bebc85bca03274ccf3b21dca4d724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ebc85bca03274ccf3b21dca4d724a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63975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28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3.保留学籍—操作方法</w:t>
      </w:r>
    </w:p>
    <w:p>
      <w:pPr>
        <w:numPr>
          <w:ilvl w:val="0"/>
          <w:numId w:val="0"/>
        </w:numPr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（1）针对新生生病等特殊原因的申请保留学籍，点击保留学籍，确认年级、专业、班级等信息。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762375" cy="4056380"/>
            <wp:effectExtent l="0" t="0" r="1905" b="12700"/>
            <wp:docPr id="15" name="图片 15" descr="2b50ad89281b0a60cfe646698289b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b50ad89281b0a60cfe646698289bd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28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（2）选择异动原因，填写申请说明。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992120" cy="4674235"/>
            <wp:effectExtent l="0" t="0" r="10160" b="4445"/>
            <wp:docPr id="17" name="图片 17" descr="1a34c0d81f6bcd44a6f1192cd33ca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a34c0d81f6bcd44a6f1192cd33ca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467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280" w:firstLine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（3）上传凭证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3011170"/>
            <wp:effectExtent l="0" t="0" r="3175" b="6350"/>
            <wp:docPr id="3" name="图片 3" descr="c4dab1aa9c6eb289e4e678c68ba5d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4dab1aa9c6eb289e4e678c68ba5d5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 w:firstLine="280" w:firstLineChars="100"/>
        <w:rPr>
          <w:rFonts w:hint="eastAsia"/>
          <w:lang w:val="en-US" w:eastAsia="zh-CN"/>
        </w:rPr>
      </w:pPr>
    </w:p>
    <w:p>
      <w:pPr>
        <w:numPr>
          <w:numId w:val="0"/>
        </w:numPr>
        <w:ind w:leftChars="0" w:firstLine="280" w:firstLineChars="100"/>
        <w:rPr>
          <w:rFonts w:hint="eastAsia"/>
          <w:lang w:val="en-US" w:eastAsia="zh-CN"/>
        </w:rPr>
      </w:pPr>
    </w:p>
    <w:p>
      <w:pPr>
        <w:numPr>
          <w:numId w:val="0"/>
        </w:numPr>
        <w:ind w:leftChars="0" w:firstLine="280" w:firstLineChars="100"/>
        <w:rPr>
          <w:rFonts w:hint="eastAsia"/>
          <w:lang w:val="en-US" w:eastAsia="zh-CN"/>
        </w:rPr>
      </w:pPr>
    </w:p>
    <w:p>
      <w:pPr>
        <w:numPr>
          <w:numId w:val="0"/>
        </w:numPr>
        <w:ind w:leftChars="0" w:firstLine="280" w:firstLineChars="100"/>
        <w:rPr>
          <w:rFonts w:hint="eastAsia"/>
          <w:lang w:val="en-US" w:eastAsia="zh-CN"/>
        </w:rPr>
      </w:pPr>
    </w:p>
    <w:p>
      <w:pPr>
        <w:numPr>
          <w:numId w:val="0"/>
        </w:numPr>
        <w:ind w:leftChars="0" w:firstLine="280" w:firstLine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4.保入学资格（参军）—操作方法</w:t>
      </w:r>
    </w:p>
    <w:p>
      <w:pPr>
        <w:numPr>
          <w:ilvl w:val="0"/>
          <w:numId w:val="0"/>
        </w:numPr>
        <w:ind w:firstLine="28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（1）针对新生入伍，无法正常入学的，点击保入学资格（参军），确认年级、专业、班级等信息。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258185" cy="3467100"/>
            <wp:effectExtent l="0" t="0" r="3175" b="7620"/>
            <wp:docPr id="18" name="图片 18" descr="2b50ad89281b0a60cfe646698289b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b50ad89281b0a60cfe646698289bd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5818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28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（2）选择异动原因、填写申请说明，上传凭证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757930" cy="3205480"/>
            <wp:effectExtent l="0" t="0" r="6350" b="10160"/>
            <wp:docPr id="19" name="图片 19" descr="1a34c0d81f6bcd44a6f1192cd33ca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a34c0d81f6bcd44a6f1192cd33ca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5793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13660" cy="1903095"/>
            <wp:effectExtent l="0" t="0" r="7620" b="1905"/>
            <wp:docPr id="20" name="图片 20" descr="7a36feafd428c17d37bab49d053d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7a36feafd428c17d37bab49d053d89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班主任查看报到人数</w:t>
      </w:r>
    </w:p>
    <w:p>
      <w:pPr>
        <w:numPr>
          <w:ilvl w:val="0"/>
          <w:numId w:val="0"/>
        </w:numPr>
        <w:ind w:leftChars="0" w:firstLine="280" w:firstLine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1.连接校园网或者连接VPN登录教务系统，切换班主任角色</w:t>
      </w:r>
    </w:p>
    <w:p>
      <w:pPr>
        <w:numPr>
          <w:ilvl w:val="0"/>
          <w:numId w:val="0"/>
        </w:numPr>
        <w:ind w:leftChars="0" w:firstLine="28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2.点击学籍管理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2583815"/>
            <wp:effectExtent l="0" t="0" r="8890" b="6985"/>
            <wp:docPr id="33" name="图片 33" descr="d94a6574c412bc93ee4a04e0a40c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94a6574c412bc93ee4a04e0a40c74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 w:firstLine="280" w:firstLine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3.点击学生信息-----学生基本信息---点击设置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861425" cy="4349750"/>
            <wp:effectExtent l="0" t="0" r="8255" b="8890"/>
            <wp:docPr id="11" name="图片 11" descr="1663429198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634291983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numPr>
          <w:ilvl w:val="0"/>
          <w:numId w:val="0"/>
        </w:numPr>
        <w:ind w:leftChars="0" w:firstLine="280" w:firstLine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4.设置注册状态，找到表格字段----注册状态，点亮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136265" cy="2364105"/>
            <wp:effectExtent l="0" t="0" r="3175" b="13335"/>
            <wp:docPr id="12" name="图片 12" descr="b43fe8f57df250ef710a1e6238eb7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43fe8f57df250ef710a1e6238eb7ff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335145" cy="1857375"/>
            <wp:effectExtent l="0" t="0" r="8255" b="1905"/>
            <wp:docPr id="34" name="图片 34" descr="c2ac3b56ab9f667c582685a40efe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2ac3b56ab9f667c582685a40efe0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3514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5.查看到学生注册状态（已注册即已报到）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830695" cy="3354070"/>
            <wp:effectExtent l="0" t="0" r="12065" b="13970"/>
            <wp:docPr id="37" name="图片 37" descr="1663429687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66342968734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3069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outlineLvl w:val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outlineLvl w:val="0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outlineLvl w:val="0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/>
          <w:b/>
          <w:bCs/>
          <w:sz w:val="36"/>
          <w:szCs w:val="36"/>
          <w:lang w:val="en-US" w:eastAsia="zh-CN"/>
        </w:rPr>
        <w:t>教师申请学籍异动</w:t>
      </w:r>
    </w:p>
    <w:p>
      <w:pPr>
        <w:numPr>
          <w:numId w:val="0"/>
        </w:numPr>
        <w:ind w:firstLine="280" w:firstLineChars="100"/>
        <w:outlineLvl w:val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1.点击班主任端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2583815"/>
            <wp:effectExtent l="0" t="0" r="8890" b="6985"/>
            <wp:docPr id="30" name="图片 30" descr="94fdacc4bc5b035f66a9e963fe6ec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94fdacc4bc5b035f66a9e963fe6ec6a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2.选择学生学籍异动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2583815"/>
            <wp:effectExtent l="0" t="0" r="8890" b="6985"/>
            <wp:docPr id="31" name="图片 31" descr="bec9add28b73e19be64ef26c2d93a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bec9add28b73e19be64ef26c2d93a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保留学籍针对新生因生病等特殊原因无法正常报到的；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保入学资格（参军）针对新生入伍参军无法报到的。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772660" cy="3924935"/>
            <wp:effectExtent l="0" t="0" r="12700" b="6985"/>
            <wp:docPr id="32" name="图片 32" descr="b670018642286e1799e28db84660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b670018642286e1799e28db8466075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7266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280" w:firstLine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3.保留学籍代申请—操作方法</w:t>
      </w:r>
    </w:p>
    <w:p>
      <w:pPr>
        <w:numPr>
          <w:ilvl w:val="0"/>
          <w:numId w:val="0"/>
        </w:numPr>
        <w:ind w:firstLine="28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针对新生生病等特殊原因的申请保留学籍，点击保留学籍，确认年级、专业、班级等信息。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762375" cy="3158490"/>
            <wp:effectExtent l="0" t="0" r="1905" b="11430"/>
            <wp:docPr id="24" name="图片 24" descr="2b50ad89281b0a60cfe646698289b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b50ad89281b0a60cfe646698289bd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28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选择异动原因，填写申请说明。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05075" cy="2877185"/>
            <wp:effectExtent l="0" t="0" r="9525" b="3175"/>
            <wp:docPr id="25" name="图片 25" descr="1a34c0d81f6bcd44a6f1192cd33ca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a34c0d81f6bcd44a6f1192cd33ca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上传凭证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2561590"/>
            <wp:effectExtent l="0" t="0" r="3175" b="13970"/>
            <wp:docPr id="6" name="图片 6" descr="c4dab1aa9c6eb289e4e678c68ba5d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4dab1aa9c6eb289e4e678c68ba5d5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4.保入学资格（参军）代申请—操作方法</w:t>
      </w:r>
    </w:p>
    <w:p>
      <w:pPr>
        <w:numPr>
          <w:ilvl w:val="0"/>
          <w:numId w:val="0"/>
        </w:numPr>
        <w:ind w:leftChars="0" w:firstLine="28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新生入伍，无法正常入学的申请保入学资格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 w:firstLine="280" w:firstLine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确认学生基本信息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258185" cy="2734945"/>
            <wp:effectExtent l="0" t="0" r="3175" b="8255"/>
            <wp:docPr id="27" name="图片 27" descr="2b50ad89281b0a60cfe646698289b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b50ad89281b0a60cfe646698289bd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5818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28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选择异动原因、填写申请说明，上传凭证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44750" cy="2808605"/>
            <wp:effectExtent l="0" t="0" r="8890" b="10795"/>
            <wp:docPr id="28" name="图片 28" descr="1a34c0d81f6bcd44a6f1192cd33ca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a34c0d81f6bcd44a6f1192cd33ca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138295" cy="2169795"/>
            <wp:effectExtent l="0" t="0" r="6985" b="9525"/>
            <wp:docPr id="29" name="图片 29" descr="7a36feafd428c17d37bab49d053d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7a36feafd428c17d37bab49d053d89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3829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5.放弃入学资格—操作说明</w:t>
      </w:r>
    </w:p>
    <w:p>
      <w:pPr>
        <w:numPr>
          <w:ilvl w:val="0"/>
          <w:numId w:val="0"/>
        </w:numPr>
        <w:ind w:leftChars="0" w:firstLine="28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填写异动原因、申请说明，上传凭证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44750" cy="2808605"/>
            <wp:effectExtent l="0" t="0" r="8890" b="10795"/>
            <wp:docPr id="35" name="图片 35" descr="1a34c0d81f6bcd44a6f1192cd33ca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a34c0d81f6bcd44a6f1192cd33ca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0500" cy="2261235"/>
            <wp:effectExtent l="0" t="0" r="2540" b="9525"/>
            <wp:docPr id="16" name="图片 16" descr="6d5c85556633a1f6ce2db162d0453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d5c85556633a1f6ce2db162d04530e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二级学院副书记审核</w:t>
      </w:r>
    </w:p>
    <w:p>
      <w:pPr>
        <w:numPr>
          <w:ilvl w:val="0"/>
          <w:numId w:val="0"/>
        </w:numPr>
        <w:ind w:leftChars="0" w:firstLine="280" w:firstLineChars="1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1.进入二级副书记角色，点击全部提醒</w:t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356735" cy="1937385"/>
            <wp:effectExtent l="0" t="0" r="1905" b="13335"/>
            <wp:docPr id="21" name="图片 21" descr="a14aa1066abfce32ccca3808bb699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a14aa1066abfce32ccca3808bb699b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56735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280" w:firstLineChars="1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2.点击我的待办</w:t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981960" cy="2189480"/>
            <wp:effectExtent l="0" t="0" r="5080" b="5080"/>
            <wp:docPr id="22" name="图片 22" descr="3e2b6ec14159f708e514b70b7a885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e2b6ec14159f708e514b70b7a8851b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280" w:firstLineChars="1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3.点击待办</w:t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4150" cy="2583815"/>
            <wp:effectExtent l="0" t="0" r="8890" b="6985"/>
            <wp:docPr id="23" name="图片 23" descr="4d3718947be492a0f830f2e7d0911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4d3718947be492a0f830f2e7d0911b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280" w:firstLineChars="1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4.审批界面</w:t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4150" cy="2583815"/>
            <wp:effectExtent l="0" t="0" r="8890" b="6985"/>
            <wp:docPr id="26" name="图片 26" descr="4c534e1296be07b51981e9c5330c4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4c534e1296be07b51981e9c5330c4ee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280" w:firstLineChars="100"/>
        <w:rPr>
          <w:rFonts w:hint="eastAsia"/>
          <w:sz w:val="28"/>
          <w:szCs w:val="28"/>
          <w:lang w:val="en-US" w:eastAsia="zh-CN"/>
        </w:rPr>
      </w:pPr>
      <w:bookmarkStart w:id="4" w:name="_GoBack"/>
      <w:bookmarkEnd w:id="4"/>
      <w:r>
        <w:rPr>
          <w:rFonts w:hint="eastAsia"/>
          <w:sz w:val="28"/>
          <w:szCs w:val="28"/>
          <w:lang w:val="en-US" w:eastAsia="zh-CN"/>
        </w:rPr>
        <w:t>5.申请详情界面</w:t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4150" cy="2583815"/>
            <wp:effectExtent l="0" t="0" r="8890" b="6985"/>
            <wp:docPr id="36" name="图片 36" descr="b407064aac7dd7048e3330d667ce9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b407064aac7dd7048e3330d667ce9d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50F439"/>
    <w:multiLevelType w:val="singleLevel"/>
    <w:tmpl w:val="E050F439"/>
    <w:lvl w:ilvl="0" w:tentative="0">
      <w:start w:val="3"/>
      <w:numFmt w:val="chineseCounting"/>
      <w:suff w:val="nothing"/>
      <w:lvlText w:val="%1、"/>
      <w:lvlJc w:val="left"/>
      <w:rPr>
        <w:rFonts w:hint="eastAsia"/>
        <w:sz w:val="36"/>
        <w:szCs w:val="3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EwOWUwOTRhMzhiOTM4MGFkOTFlMjBlMzJhNWEyOTAifQ=="/>
  </w:docVars>
  <w:rsids>
    <w:rsidRoot w:val="57F77EBA"/>
    <w:rsid w:val="00A95A9A"/>
    <w:rsid w:val="07697D31"/>
    <w:rsid w:val="084560A8"/>
    <w:rsid w:val="08ED6E6B"/>
    <w:rsid w:val="0B212DFC"/>
    <w:rsid w:val="0FBC7598"/>
    <w:rsid w:val="13CE7899"/>
    <w:rsid w:val="1B967850"/>
    <w:rsid w:val="243E249E"/>
    <w:rsid w:val="282F4953"/>
    <w:rsid w:val="287405B8"/>
    <w:rsid w:val="2E4427DA"/>
    <w:rsid w:val="34621C0C"/>
    <w:rsid w:val="34BA0CAD"/>
    <w:rsid w:val="3684230E"/>
    <w:rsid w:val="37CA01F4"/>
    <w:rsid w:val="3B354C21"/>
    <w:rsid w:val="3C2459F9"/>
    <w:rsid w:val="3CC270DC"/>
    <w:rsid w:val="42DB3E5D"/>
    <w:rsid w:val="45683EE7"/>
    <w:rsid w:val="456E3FB6"/>
    <w:rsid w:val="47E23DCA"/>
    <w:rsid w:val="4A8C30E7"/>
    <w:rsid w:val="4ABB39CC"/>
    <w:rsid w:val="4C2F6420"/>
    <w:rsid w:val="53D8739D"/>
    <w:rsid w:val="549459BA"/>
    <w:rsid w:val="57F77EBA"/>
    <w:rsid w:val="5A040EEC"/>
    <w:rsid w:val="5D8A795A"/>
    <w:rsid w:val="60BB6D9F"/>
    <w:rsid w:val="6118154A"/>
    <w:rsid w:val="62085229"/>
    <w:rsid w:val="62365E4C"/>
    <w:rsid w:val="66833198"/>
    <w:rsid w:val="67771FB8"/>
    <w:rsid w:val="6ADD6F45"/>
    <w:rsid w:val="6DC36570"/>
    <w:rsid w:val="6EC67639"/>
    <w:rsid w:val="713C6876"/>
    <w:rsid w:val="750C6A4F"/>
    <w:rsid w:val="792627D5"/>
    <w:rsid w:val="7984574E"/>
    <w:rsid w:val="7A212F9C"/>
    <w:rsid w:val="7A925C48"/>
    <w:rsid w:val="7ACB4CB6"/>
    <w:rsid w:val="7AD36F66"/>
    <w:rsid w:val="7F791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uiPriority w:val="0"/>
    <w:rPr>
      <w:color w:val="0000FF"/>
      <w:u w:val="single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35</Pages>
  <Words>1292</Words>
  <Characters>1448</Characters>
  <Lines>0</Lines>
  <Paragraphs>0</Paragraphs>
  <TotalTime>21</TotalTime>
  <ScaleCrop>false</ScaleCrop>
  <LinksUpToDate>false</LinksUpToDate>
  <CharactersWithSpaces>1459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2022-09-17T05:49:00Z</dcterms:created>
  <dc:creator>Vin</dc:creator>
  <cp:lastModifiedBy>天天</cp:lastModifiedBy>
  <dcterms:modified xsi:type="dcterms:W3CDTF">2022-09-18T02:44:08Z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5144BF568F3C40938F4A26C4C65C2546</vt:lpwstr>
  </property>
</Properties>
</file>